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4A" w:rsidRPr="00351536" w:rsidRDefault="00994283" w:rsidP="00BE25BE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36"/>
          <w:szCs w:val="28"/>
        </w:rPr>
        <w:t>利德開發</w:t>
      </w:r>
      <w:r w:rsidR="00DF72EC" w:rsidRPr="00351536">
        <w:rPr>
          <w:rFonts w:hint="eastAsia"/>
          <w:b/>
          <w:sz w:val="36"/>
          <w:szCs w:val="28"/>
        </w:rPr>
        <w:t>服務中心</w:t>
      </w:r>
      <w:r w:rsidR="008D454A" w:rsidRPr="00351536">
        <w:rPr>
          <w:rFonts w:hint="eastAsia"/>
          <w:b/>
          <w:sz w:val="36"/>
          <w:szCs w:val="28"/>
        </w:rPr>
        <w:t xml:space="preserve"> </w:t>
      </w:r>
      <w:r w:rsidR="008D454A" w:rsidRPr="00351536">
        <w:rPr>
          <w:rFonts w:hint="eastAsia"/>
          <w:b/>
          <w:sz w:val="36"/>
          <w:szCs w:val="28"/>
        </w:rPr>
        <w:t>維修單</w:t>
      </w:r>
    </w:p>
    <w:tbl>
      <w:tblPr>
        <w:tblW w:w="10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2"/>
        <w:gridCol w:w="1693"/>
        <w:gridCol w:w="2819"/>
        <w:gridCol w:w="2679"/>
        <w:gridCol w:w="2714"/>
      </w:tblGrid>
      <w:tr w:rsidR="00972AE8" w:rsidTr="004F6320">
        <w:trPr>
          <w:trHeight w:val="655"/>
        </w:trPr>
        <w:tc>
          <w:tcPr>
            <w:tcW w:w="709" w:type="dxa"/>
            <w:vMerge w:val="restart"/>
            <w:vAlign w:val="center"/>
          </w:tcPr>
          <w:p w:rsidR="00972AE8" w:rsidRDefault="00DF72EC">
            <w:pPr>
              <w:ind w:left="113" w:right="113"/>
              <w:jc w:val="center"/>
            </w:pPr>
            <w:r>
              <w:rPr>
                <w:b/>
              </w:rPr>
              <w:t xml:space="preserve">　　　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　　</w:t>
            </w:r>
            <w:r>
              <w:rPr>
                <w:b/>
              </w:rPr>
              <w:t xml:space="preserve"> </w:t>
            </w:r>
            <w:r>
              <w:rPr>
                <w:rFonts w:ascii="標楷體"/>
                <w:sz w:val="32"/>
                <w:szCs w:val="32"/>
              </w:rPr>
              <w:t>基本資料</w:t>
            </w:r>
          </w:p>
        </w:tc>
        <w:tc>
          <w:tcPr>
            <w:tcW w:w="1701" w:type="dxa"/>
            <w:vAlign w:val="center"/>
          </w:tcPr>
          <w:p w:rsidR="00972AE8" w:rsidRDefault="00DF72EC">
            <w:pPr>
              <w:jc w:val="center"/>
            </w:pPr>
            <w:r>
              <w:rPr>
                <w:rFonts w:ascii="新細明體"/>
                <w:b/>
              </w:rPr>
              <w:t>聯 絡 人</w:t>
            </w:r>
          </w:p>
        </w:tc>
        <w:tc>
          <w:tcPr>
            <w:tcW w:w="2835" w:type="dxa"/>
            <w:vAlign w:val="center"/>
          </w:tcPr>
          <w:p w:rsidR="00972AE8" w:rsidRDefault="00972AE8">
            <w:pPr>
              <w:jc w:val="both"/>
            </w:pPr>
          </w:p>
        </w:tc>
        <w:tc>
          <w:tcPr>
            <w:tcW w:w="2693" w:type="dxa"/>
            <w:vAlign w:val="center"/>
          </w:tcPr>
          <w:p w:rsidR="00972AE8" w:rsidRDefault="00DF72EC">
            <w:pPr>
              <w:jc w:val="center"/>
            </w:pPr>
            <w:r>
              <w:rPr>
                <w:rFonts w:ascii="新細明體"/>
                <w:b/>
              </w:rPr>
              <w:t>送修日期</w:t>
            </w:r>
          </w:p>
        </w:tc>
        <w:tc>
          <w:tcPr>
            <w:tcW w:w="2729" w:type="dxa"/>
            <w:vAlign w:val="center"/>
          </w:tcPr>
          <w:p w:rsidR="00972AE8" w:rsidRDefault="00972AE8">
            <w:pPr>
              <w:jc w:val="both"/>
            </w:pPr>
          </w:p>
        </w:tc>
      </w:tr>
      <w:tr w:rsidR="00592FA3" w:rsidTr="004F6320">
        <w:trPr>
          <w:trHeight w:val="701"/>
        </w:trPr>
        <w:tc>
          <w:tcPr>
            <w:tcW w:w="709" w:type="dxa"/>
            <w:vMerge/>
          </w:tcPr>
          <w:p w:rsidR="00592FA3" w:rsidRDefault="00592FA3"/>
        </w:tc>
        <w:tc>
          <w:tcPr>
            <w:tcW w:w="1701" w:type="dxa"/>
            <w:vAlign w:val="center"/>
          </w:tcPr>
          <w:p w:rsidR="00592FA3" w:rsidRDefault="00592FA3">
            <w:pPr>
              <w:jc w:val="center"/>
            </w:pPr>
            <w:r>
              <w:rPr>
                <w:rFonts w:ascii="新細明體"/>
                <w:b/>
              </w:rPr>
              <w:t>電 話</w:t>
            </w:r>
          </w:p>
        </w:tc>
        <w:tc>
          <w:tcPr>
            <w:tcW w:w="2835" w:type="dxa"/>
            <w:vAlign w:val="center"/>
          </w:tcPr>
          <w:p w:rsidR="00592FA3" w:rsidRDefault="00592FA3">
            <w:pPr>
              <w:jc w:val="both"/>
            </w:pPr>
          </w:p>
        </w:tc>
        <w:tc>
          <w:tcPr>
            <w:tcW w:w="5422" w:type="dxa"/>
            <w:gridSpan w:val="2"/>
            <w:vAlign w:val="center"/>
          </w:tcPr>
          <w:p w:rsidR="00592FA3" w:rsidRDefault="004F22B0" w:rsidP="004F22B0">
            <w:pPr>
              <w:jc w:val="both"/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592FA3">
              <w:rPr>
                <w:rFonts w:ascii="新細明體" w:hAnsi="新細明體" w:hint="eastAsia"/>
                <w:b/>
              </w:rPr>
              <w:t>□</w:t>
            </w:r>
            <w:proofErr w:type="gramStart"/>
            <w:r w:rsidR="00592FA3">
              <w:rPr>
                <w:rFonts w:ascii="新細明體" w:hint="eastAsia"/>
                <w:b/>
              </w:rPr>
              <w:t>保固卡</w:t>
            </w:r>
            <w:proofErr w:type="gramEnd"/>
            <w:r w:rsidR="00592FA3">
              <w:rPr>
                <w:rFonts w:ascii="新細明體" w:hint="eastAsia"/>
                <w:b/>
              </w:rPr>
              <w:t xml:space="preserve">      </w:t>
            </w:r>
            <w:r w:rsidR="00592FA3">
              <w:rPr>
                <w:rFonts w:ascii="新細明體" w:hAnsi="新細明體" w:hint="eastAsia"/>
                <w:b/>
              </w:rPr>
              <w:t>□購買憑證</w:t>
            </w:r>
            <w:r>
              <w:rPr>
                <w:rFonts w:ascii="新細明體" w:hAnsi="新細明體" w:hint="eastAsia"/>
                <w:b/>
              </w:rPr>
              <w:t xml:space="preserve">    □出廠日期</w:t>
            </w:r>
          </w:p>
        </w:tc>
      </w:tr>
      <w:tr w:rsidR="00C207D4" w:rsidTr="004F6320">
        <w:trPr>
          <w:trHeight w:val="684"/>
        </w:trPr>
        <w:tc>
          <w:tcPr>
            <w:tcW w:w="709" w:type="dxa"/>
            <w:vMerge/>
          </w:tcPr>
          <w:p w:rsidR="00C207D4" w:rsidRDefault="00C207D4"/>
        </w:tc>
        <w:tc>
          <w:tcPr>
            <w:tcW w:w="1701" w:type="dxa"/>
            <w:vAlign w:val="center"/>
          </w:tcPr>
          <w:p w:rsidR="00C207D4" w:rsidRDefault="00C207D4">
            <w:pPr>
              <w:jc w:val="center"/>
            </w:pPr>
            <w:r>
              <w:rPr>
                <w:rFonts w:ascii="新細明體"/>
                <w:b/>
              </w:rPr>
              <w:t>通 訊 地 址</w:t>
            </w:r>
          </w:p>
        </w:tc>
        <w:tc>
          <w:tcPr>
            <w:tcW w:w="8257" w:type="dxa"/>
            <w:gridSpan w:val="3"/>
            <w:vAlign w:val="center"/>
          </w:tcPr>
          <w:p w:rsidR="00C207D4" w:rsidRDefault="00C207D4">
            <w:pPr>
              <w:jc w:val="both"/>
            </w:pPr>
          </w:p>
        </w:tc>
      </w:tr>
    </w:tbl>
    <w:p w:rsidR="00972AE8" w:rsidRDefault="00972AE8">
      <w:pPr>
        <w:rPr>
          <w:sz w:val="20"/>
          <w:szCs w:val="20"/>
        </w:rPr>
      </w:pPr>
    </w:p>
    <w:tbl>
      <w:tblPr>
        <w:tblW w:w="10637" w:type="dxa"/>
        <w:tblInd w:w="108" w:type="dxa"/>
        <w:tblLook w:val="00A0" w:firstRow="1" w:lastRow="0" w:firstColumn="1" w:lastColumn="0" w:noHBand="0" w:noVBand="0"/>
      </w:tblPr>
      <w:tblGrid>
        <w:gridCol w:w="922"/>
        <w:gridCol w:w="1532"/>
        <w:gridCol w:w="3090"/>
        <w:gridCol w:w="1434"/>
        <w:gridCol w:w="3659"/>
      </w:tblGrid>
      <w:tr w:rsidR="00972AE8" w:rsidTr="004F6320">
        <w:trPr>
          <w:trHeight w:val="61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Default="00DF72EC">
            <w:pPr>
              <w:ind w:left="113" w:right="113"/>
              <w:jc w:val="center"/>
            </w:pPr>
            <w:r>
              <w:rPr>
                <w:rFonts w:ascii="標楷體"/>
                <w:sz w:val="48"/>
                <w:szCs w:val="48"/>
              </w:rPr>
              <w:t>維修商品資料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Default="00DF72EC">
            <w:pPr>
              <w:jc w:val="both"/>
            </w:pPr>
            <w:r>
              <w:rPr>
                <w:rFonts w:ascii="標楷體"/>
                <w:sz w:val="28"/>
                <w:szCs w:val="28"/>
              </w:rPr>
              <w:t>商品型號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Default="00972AE8">
            <w:pPr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Default="008D454A">
            <w:pPr>
              <w:jc w:val="both"/>
            </w:pPr>
            <w:r>
              <w:rPr>
                <w:rFonts w:ascii="標楷體"/>
                <w:sz w:val="28"/>
                <w:szCs w:val="28"/>
              </w:rPr>
              <w:t>商品</w:t>
            </w:r>
            <w:r>
              <w:rPr>
                <w:rFonts w:ascii="標楷體" w:hint="eastAsia"/>
                <w:sz w:val="28"/>
                <w:szCs w:val="28"/>
              </w:rPr>
              <w:t>序號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2AE8" w:rsidRDefault="00972AE8">
            <w:pPr>
              <w:jc w:val="both"/>
            </w:pPr>
          </w:p>
        </w:tc>
      </w:tr>
      <w:tr w:rsidR="00972AE8" w:rsidTr="004F6320">
        <w:trPr>
          <w:trHeight w:val="4178"/>
        </w:trPr>
        <w:tc>
          <w:tcPr>
            <w:tcW w:w="81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2AE8" w:rsidRDefault="00972AE8"/>
        </w:tc>
        <w:tc>
          <w:tcPr>
            <w:tcW w:w="9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2AE8" w:rsidRDefault="00DF72EC">
            <w:pPr>
              <w:rPr>
                <w:rFonts w:ascii="標楷體"/>
              </w:rPr>
            </w:pPr>
            <w:r>
              <w:rPr>
                <w:rFonts w:ascii="標楷體"/>
              </w:rPr>
              <w:t>請描述商品故障情況</w:t>
            </w:r>
            <w:r>
              <w:rPr>
                <w:rFonts w:ascii="標楷體"/>
              </w:rPr>
              <w:t>(</w:t>
            </w:r>
            <w:r>
              <w:rPr>
                <w:rFonts w:ascii="標楷體"/>
              </w:rPr>
              <w:t>請儘量詳述</w:t>
            </w:r>
            <w:r>
              <w:rPr>
                <w:rFonts w:ascii="標楷體"/>
              </w:rPr>
              <w:t>)</w:t>
            </w:r>
          </w:p>
          <w:p w:rsidR="00972AE8" w:rsidRPr="004F6320" w:rsidRDefault="00972AE8"/>
        </w:tc>
      </w:tr>
    </w:tbl>
    <w:p w:rsidR="00351536" w:rsidRDefault="00351536" w:rsidP="00351536">
      <w:pPr>
        <w:rPr>
          <w:b/>
          <w:sz w:val="36"/>
          <w:szCs w:val="36"/>
        </w:rPr>
      </w:pPr>
    </w:p>
    <w:p w:rsidR="00351536" w:rsidRPr="00351536" w:rsidRDefault="00351536" w:rsidP="00351536">
      <w:pPr>
        <w:rPr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☉</w:t>
      </w:r>
      <w:r w:rsidRPr="00351536">
        <w:rPr>
          <w:rFonts w:hint="eastAsia"/>
          <w:b/>
          <w:sz w:val="36"/>
          <w:szCs w:val="36"/>
        </w:rPr>
        <w:t>本公司維修處理時間為</w:t>
      </w:r>
      <w:r>
        <w:rPr>
          <w:rFonts w:hint="eastAsia"/>
          <w:b/>
          <w:sz w:val="36"/>
          <w:szCs w:val="36"/>
        </w:rPr>
        <w:t>3-7</w:t>
      </w:r>
      <w:r w:rsidRPr="00351536">
        <w:rPr>
          <w:rFonts w:hint="eastAsia"/>
          <w:b/>
          <w:sz w:val="36"/>
          <w:szCs w:val="36"/>
        </w:rPr>
        <w:t>個工作天，周休二日及國定假日皆</w:t>
      </w:r>
      <w:r>
        <w:rPr>
          <w:rFonts w:hint="eastAsia"/>
          <w:b/>
          <w:sz w:val="36"/>
          <w:szCs w:val="36"/>
        </w:rPr>
        <w:t>不算至工作天內；另外維修過程中，如非必要，本公司將不以電話通知</w:t>
      </w:r>
      <w:r w:rsidRPr="00351536">
        <w:rPr>
          <w:rFonts w:hint="eastAsia"/>
          <w:b/>
          <w:sz w:val="36"/>
          <w:szCs w:val="36"/>
        </w:rPr>
        <w:t>。</w:t>
      </w:r>
    </w:p>
    <w:p w:rsidR="00351536" w:rsidRPr="00351536" w:rsidRDefault="00351536" w:rsidP="00351536">
      <w:pPr>
        <w:rPr>
          <w:b/>
          <w:sz w:val="36"/>
          <w:szCs w:val="36"/>
        </w:rPr>
      </w:pPr>
    </w:p>
    <w:p w:rsidR="00351536" w:rsidRPr="00351536" w:rsidRDefault="00351536" w:rsidP="00351536">
      <w:pPr>
        <w:rPr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☉</w:t>
      </w:r>
      <w:r w:rsidRPr="00351536">
        <w:rPr>
          <w:rFonts w:hint="eastAsia"/>
          <w:b/>
          <w:sz w:val="36"/>
          <w:szCs w:val="36"/>
        </w:rPr>
        <w:t>產品若因下列情況，將不在本公司保證範圍內：</w:t>
      </w:r>
    </w:p>
    <w:p w:rsidR="00351536" w:rsidRPr="00351536" w:rsidRDefault="00351536" w:rsidP="00351536">
      <w:pPr>
        <w:rPr>
          <w:b/>
          <w:sz w:val="36"/>
          <w:szCs w:val="36"/>
        </w:rPr>
      </w:pPr>
      <w:r w:rsidRPr="00351536">
        <w:rPr>
          <w:rFonts w:hint="eastAsia"/>
          <w:b/>
          <w:sz w:val="36"/>
          <w:szCs w:val="36"/>
        </w:rPr>
        <w:t>天災、水災、地震等不可抗力之災害及人為處理上之疏忽。</w:t>
      </w:r>
    </w:p>
    <w:p w:rsidR="00351536" w:rsidRPr="00351536" w:rsidRDefault="00351536" w:rsidP="00351536">
      <w:pPr>
        <w:rPr>
          <w:b/>
          <w:sz w:val="36"/>
          <w:szCs w:val="36"/>
        </w:rPr>
      </w:pPr>
      <w:r w:rsidRPr="00351536">
        <w:rPr>
          <w:rFonts w:hint="eastAsia"/>
          <w:b/>
          <w:sz w:val="36"/>
          <w:szCs w:val="36"/>
        </w:rPr>
        <w:t>對零件等加以不當修理及改造或調整。</w:t>
      </w:r>
    </w:p>
    <w:p w:rsidR="00351536" w:rsidRPr="00351536" w:rsidRDefault="00351536" w:rsidP="00351536">
      <w:pPr>
        <w:rPr>
          <w:b/>
          <w:sz w:val="36"/>
          <w:szCs w:val="36"/>
        </w:rPr>
      </w:pPr>
      <w:r w:rsidRPr="00351536">
        <w:rPr>
          <w:rFonts w:hint="eastAsia"/>
          <w:b/>
          <w:sz w:val="36"/>
          <w:szCs w:val="36"/>
        </w:rPr>
        <w:t>使用本公司指定的消耗品以外</w:t>
      </w:r>
      <w:proofErr w:type="gramStart"/>
      <w:r w:rsidRPr="00351536">
        <w:rPr>
          <w:rFonts w:hint="eastAsia"/>
          <w:b/>
          <w:sz w:val="36"/>
          <w:szCs w:val="36"/>
        </w:rPr>
        <w:t>之物時</w:t>
      </w:r>
      <w:proofErr w:type="gramEnd"/>
      <w:r w:rsidRPr="00351536">
        <w:rPr>
          <w:rFonts w:hint="eastAsia"/>
          <w:b/>
          <w:sz w:val="36"/>
          <w:szCs w:val="36"/>
        </w:rPr>
        <w:t>。</w:t>
      </w:r>
    </w:p>
    <w:p w:rsidR="00351536" w:rsidRPr="00351536" w:rsidRDefault="00351536" w:rsidP="00351536">
      <w:pPr>
        <w:rPr>
          <w:b/>
          <w:sz w:val="36"/>
          <w:szCs w:val="36"/>
        </w:rPr>
      </w:pPr>
      <w:r w:rsidRPr="00351536">
        <w:rPr>
          <w:rFonts w:hint="eastAsia"/>
          <w:b/>
          <w:sz w:val="36"/>
          <w:szCs w:val="36"/>
        </w:rPr>
        <w:t>購買後因運送移動、掉落所產生之故障或損害。</w:t>
      </w:r>
    </w:p>
    <w:p w:rsidR="008D454A" w:rsidRDefault="00351536" w:rsidP="00351536">
      <w:pPr>
        <w:rPr>
          <w:b/>
          <w:sz w:val="36"/>
          <w:szCs w:val="36"/>
        </w:rPr>
      </w:pPr>
      <w:r w:rsidRPr="00351536">
        <w:rPr>
          <w:rFonts w:hint="eastAsia"/>
          <w:b/>
          <w:sz w:val="36"/>
          <w:szCs w:val="36"/>
        </w:rPr>
        <w:t>保固期過後之故障與損害的發生。</w:t>
      </w:r>
    </w:p>
    <w:p w:rsidR="00BE25BE" w:rsidRDefault="00BE25BE" w:rsidP="00351536">
      <w:pPr>
        <w:rPr>
          <w:b/>
          <w:sz w:val="36"/>
          <w:szCs w:val="36"/>
        </w:rPr>
      </w:pPr>
    </w:p>
    <w:p w:rsidR="00994283" w:rsidRPr="00994283" w:rsidRDefault="00994283" w:rsidP="00994283">
      <w:pPr>
        <w:rPr>
          <w:b/>
          <w:sz w:val="36"/>
          <w:szCs w:val="36"/>
        </w:rPr>
      </w:pPr>
      <w:r w:rsidRPr="00994283">
        <w:rPr>
          <w:rFonts w:hint="eastAsia"/>
          <w:b/>
          <w:sz w:val="36"/>
          <w:szCs w:val="36"/>
        </w:rPr>
        <w:t>如需送修商品，請郵寄或親臨至下列地址：</w:t>
      </w:r>
    </w:p>
    <w:p w:rsidR="00994283" w:rsidRPr="00994283" w:rsidRDefault="00994283" w:rsidP="0099428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28"/>
        </w:rPr>
        <w:t>利德開發</w:t>
      </w:r>
      <w:bookmarkStart w:id="0" w:name="_GoBack"/>
      <w:bookmarkEnd w:id="0"/>
      <w:r w:rsidRPr="00994283">
        <w:rPr>
          <w:rFonts w:hint="eastAsia"/>
          <w:b/>
          <w:sz w:val="36"/>
          <w:szCs w:val="36"/>
        </w:rPr>
        <w:t>服務中心</w:t>
      </w:r>
    </w:p>
    <w:p w:rsidR="007E3A1E" w:rsidRDefault="00994283" w:rsidP="00994283">
      <w:pPr>
        <w:rPr>
          <w:rFonts w:hint="eastAsia"/>
          <w:b/>
          <w:sz w:val="36"/>
          <w:szCs w:val="36"/>
        </w:rPr>
      </w:pPr>
      <w:r w:rsidRPr="00994283">
        <w:rPr>
          <w:rFonts w:hint="eastAsia"/>
          <w:b/>
          <w:sz w:val="36"/>
          <w:szCs w:val="36"/>
        </w:rPr>
        <w:t>地址</w:t>
      </w:r>
      <w:r w:rsidRPr="00994283">
        <w:rPr>
          <w:rFonts w:hint="eastAsia"/>
          <w:b/>
          <w:sz w:val="36"/>
          <w:szCs w:val="36"/>
        </w:rPr>
        <w:t>:</w:t>
      </w:r>
      <w:r w:rsidR="007E3A1E">
        <w:rPr>
          <w:rFonts w:hint="eastAsia"/>
          <w:b/>
          <w:sz w:val="36"/>
          <w:szCs w:val="36"/>
        </w:rPr>
        <w:t>台北市中山區南京東路</w:t>
      </w:r>
      <w:r w:rsidR="007E3A1E">
        <w:rPr>
          <w:rFonts w:hint="eastAsia"/>
          <w:b/>
          <w:sz w:val="36"/>
          <w:szCs w:val="36"/>
        </w:rPr>
        <w:t>1</w:t>
      </w:r>
      <w:r w:rsidR="007E3A1E">
        <w:rPr>
          <w:rFonts w:hint="eastAsia"/>
          <w:b/>
          <w:sz w:val="36"/>
          <w:szCs w:val="36"/>
        </w:rPr>
        <w:t>段</w:t>
      </w:r>
      <w:r w:rsidR="007E3A1E">
        <w:rPr>
          <w:rFonts w:hint="eastAsia"/>
          <w:b/>
          <w:sz w:val="36"/>
          <w:szCs w:val="36"/>
        </w:rPr>
        <w:t>10</w:t>
      </w:r>
      <w:r w:rsidR="007E3A1E">
        <w:rPr>
          <w:rFonts w:hint="eastAsia"/>
          <w:b/>
          <w:sz w:val="36"/>
          <w:szCs w:val="36"/>
        </w:rPr>
        <w:t>號</w:t>
      </w:r>
      <w:r w:rsidR="007E3A1E">
        <w:rPr>
          <w:rFonts w:hint="eastAsia"/>
          <w:b/>
          <w:sz w:val="36"/>
          <w:szCs w:val="36"/>
        </w:rPr>
        <w:t>5</w:t>
      </w:r>
      <w:r w:rsidR="007E3A1E">
        <w:rPr>
          <w:rFonts w:hint="eastAsia"/>
          <w:b/>
          <w:sz w:val="36"/>
          <w:szCs w:val="36"/>
        </w:rPr>
        <w:t>樓</w:t>
      </w:r>
    </w:p>
    <w:p w:rsidR="00994283" w:rsidRPr="00994283" w:rsidRDefault="00994283" w:rsidP="00994283">
      <w:pPr>
        <w:rPr>
          <w:b/>
          <w:sz w:val="36"/>
          <w:szCs w:val="36"/>
        </w:rPr>
      </w:pPr>
      <w:r w:rsidRPr="00994283">
        <w:rPr>
          <w:rFonts w:hint="eastAsia"/>
          <w:b/>
          <w:sz w:val="36"/>
          <w:szCs w:val="36"/>
        </w:rPr>
        <w:t>電話</w:t>
      </w:r>
      <w:r w:rsidRPr="00994283">
        <w:rPr>
          <w:rFonts w:hint="eastAsia"/>
          <w:b/>
          <w:sz w:val="36"/>
          <w:szCs w:val="36"/>
        </w:rPr>
        <w:t>:(02)2664-7589</w:t>
      </w:r>
    </w:p>
    <w:p w:rsidR="00994283" w:rsidRPr="00994283" w:rsidRDefault="00994283" w:rsidP="00994283">
      <w:pPr>
        <w:rPr>
          <w:b/>
          <w:sz w:val="36"/>
          <w:szCs w:val="36"/>
        </w:rPr>
      </w:pPr>
      <w:r w:rsidRPr="00994283">
        <w:rPr>
          <w:b/>
          <w:sz w:val="36"/>
          <w:szCs w:val="36"/>
        </w:rPr>
        <w:t>MAIL:service@leadermedia.com.tw</w:t>
      </w:r>
    </w:p>
    <w:p w:rsidR="00BE25BE" w:rsidRPr="00994283" w:rsidRDefault="00994283" w:rsidP="00994283">
      <w:pPr>
        <w:rPr>
          <w:b/>
          <w:sz w:val="36"/>
          <w:szCs w:val="36"/>
        </w:rPr>
      </w:pPr>
      <w:r w:rsidRPr="00994283">
        <w:rPr>
          <w:rFonts w:hint="eastAsia"/>
          <w:b/>
          <w:sz w:val="36"/>
          <w:szCs w:val="36"/>
        </w:rPr>
        <w:t>營業時間</w:t>
      </w:r>
      <w:r w:rsidRPr="00994283">
        <w:rPr>
          <w:rFonts w:hint="eastAsia"/>
          <w:b/>
          <w:sz w:val="36"/>
          <w:szCs w:val="36"/>
        </w:rPr>
        <w:t>:</w:t>
      </w:r>
      <w:r w:rsidRPr="00994283">
        <w:rPr>
          <w:rFonts w:hint="eastAsia"/>
          <w:b/>
          <w:sz w:val="36"/>
          <w:szCs w:val="36"/>
        </w:rPr>
        <w:t>週一至周五上午</w:t>
      </w:r>
      <w:r w:rsidRPr="00994283">
        <w:rPr>
          <w:rFonts w:hint="eastAsia"/>
          <w:b/>
          <w:sz w:val="36"/>
          <w:szCs w:val="36"/>
        </w:rPr>
        <w:t>10:00~</w:t>
      </w:r>
      <w:r w:rsidRPr="00994283">
        <w:rPr>
          <w:rFonts w:hint="eastAsia"/>
          <w:b/>
          <w:sz w:val="36"/>
          <w:szCs w:val="36"/>
        </w:rPr>
        <w:t>下午</w:t>
      </w:r>
      <w:r w:rsidRPr="00994283">
        <w:rPr>
          <w:rFonts w:hint="eastAsia"/>
          <w:b/>
          <w:sz w:val="36"/>
          <w:szCs w:val="36"/>
        </w:rPr>
        <w:t>17:00(</w:t>
      </w:r>
      <w:r w:rsidRPr="00994283">
        <w:rPr>
          <w:rFonts w:hint="eastAsia"/>
          <w:b/>
          <w:sz w:val="36"/>
          <w:szCs w:val="36"/>
        </w:rPr>
        <w:t>國定假日休息</w:t>
      </w:r>
      <w:r w:rsidRPr="00994283">
        <w:rPr>
          <w:rFonts w:hint="eastAsia"/>
          <w:b/>
          <w:sz w:val="36"/>
          <w:szCs w:val="36"/>
        </w:rPr>
        <w:t>)</w:t>
      </w:r>
    </w:p>
    <w:sectPr w:rsidR="00BE25BE" w:rsidRPr="0099428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04" w:rsidRDefault="00BE5D04" w:rsidP="007E3A1E">
      <w:r>
        <w:separator/>
      </w:r>
    </w:p>
  </w:endnote>
  <w:endnote w:type="continuationSeparator" w:id="0">
    <w:p w:rsidR="00BE5D04" w:rsidRDefault="00BE5D04" w:rsidP="007E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04" w:rsidRDefault="00BE5D04" w:rsidP="007E3A1E">
      <w:r>
        <w:separator/>
      </w:r>
    </w:p>
  </w:footnote>
  <w:footnote w:type="continuationSeparator" w:id="0">
    <w:p w:rsidR="00BE5D04" w:rsidRDefault="00BE5D04" w:rsidP="007E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72781"/>
    <w:multiLevelType w:val="hybridMultilevel"/>
    <w:tmpl w:val="6C22E460"/>
    <w:lvl w:ilvl="0" w:tplc="D25A6660">
      <w:start w:val="1"/>
      <w:numFmt w:val="decimal"/>
      <w:lvlText w:val="%1."/>
      <w:lvlJc w:val="left"/>
      <w:pPr>
        <w:ind w:left="720" w:hanging="360"/>
      </w:pPr>
    </w:lvl>
    <w:lvl w:ilvl="1" w:tplc="D4D0D746">
      <w:start w:val="1"/>
      <w:numFmt w:val="decimal"/>
      <w:lvlText w:val="%2."/>
      <w:lvlJc w:val="left"/>
      <w:pPr>
        <w:ind w:left="1440" w:hanging="1080"/>
      </w:pPr>
    </w:lvl>
    <w:lvl w:ilvl="2" w:tplc="2FC62EAE">
      <w:start w:val="1"/>
      <w:numFmt w:val="decimal"/>
      <w:lvlText w:val="%3."/>
      <w:lvlJc w:val="left"/>
      <w:pPr>
        <w:ind w:left="2160" w:hanging="1980"/>
      </w:pPr>
    </w:lvl>
    <w:lvl w:ilvl="3" w:tplc="10C0F9F6">
      <w:start w:val="1"/>
      <w:numFmt w:val="decimal"/>
      <w:lvlText w:val="%4."/>
      <w:lvlJc w:val="left"/>
      <w:pPr>
        <w:ind w:left="2880" w:hanging="2520"/>
      </w:pPr>
    </w:lvl>
    <w:lvl w:ilvl="4" w:tplc="EA94F25C">
      <w:start w:val="1"/>
      <w:numFmt w:val="decimal"/>
      <w:lvlText w:val="%5."/>
      <w:lvlJc w:val="left"/>
      <w:pPr>
        <w:ind w:left="3600" w:hanging="3240"/>
      </w:pPr>
    </w:lvl>
    <w:lvl w:ilvl="5" w:tplc="4B94E2CE">
      <w:start w:val="1"/>
      <w:numFmt w:val="decimal"/>
      <w:lvlText w:val="%6."/>
      <w:lvlJc w:val="left"/>
      <w:pPr>
        <w:ind w:left="4320" w:hanging="4140"/>
      </w:pPr>
    </w:lvl>
    <w:lvl w:ilvl="6" w:tplc="B1EE8384">
      <w:start w:val="1"/>
      <w:numFmt w:val="decimal"/>
      <w:lvlText w:val="%7."/>
      <w:lvlJc w:val="left"/>
      <w:pPr>
        <w:ind w:left="5040" w:hanging="4680"/>
      </w:pPr>
    </w:lvl>
    <w:lvl w:ilvl="7" w:tplc="BE96F248">
      <w:start w:val="1"/>
      <w:numFmt w:val="decimal"/>
      <w:lvlText w:val="%8."/>
      <w:lvlJc w:val="left"/>
      <w:pPr>
        <w:ind w:left="5760" w:hanging="5400"/>
      </w:pPr>
    </w:lvl>
    <w:lvl w:ilvl="8" w:tplc="3748239A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7D171F75"/>
    <w:multiLevelType w:val="hybridMultilevel"/>
    <w:tmpl w:val="15F253C6"/>
    <w:lvl w:ilvl="0" w:tplc="397EF66C">
      <w:numFmt w:val="bullet"/>
      <w:lvlText w:val=""/>
      <w:lvlJc w:val="left"/>
      <w:pPr>
        <w:ind w:left="720" w:hanging="360"/>
      </w:pPr>
      <w:rPr>
        <w:rFonts w:ascii="Symbol"/>
        <w:sz w:val="20"/>
      </w:rPr>
    </w:lvl>
    <w:lvl w:ilvl="1" w:tplc="4FAA9B78">
      <w:numFmt w:val="bullet"/>
      <w:lvlText w:val="o"/>
      <w:lvlJc w:val="left"/>
      <w:pPr>
        <w:ind w:left="1440" w:hanging="360"/>
      </w:pPr>
      <w:rPr>
        <w:rFonts w:ascii="Courier New"/>
        <w:sz w:val="20"/>
      </w:rPr>
    </w:lvl>
    <w:lvl w:ilvl="2" w:tplc="E17C04B0">
      <w:numFmt w:val="bullet"/>
      <w:lvlText w:val=""/>
      <w:lvlJc w:val="left"/>
      <w:pPr>
        <w:ind w:left="2160" w:hanging="360"/>
      </w:pPr>
      <w:rPr>
        <w:rFonts w:ascii="Wingdings"/>
        <w:sz w:val="20"/>
      </w:rPr>
    </w:lvl>
    <w:lvl w:ilvl="3" w:tplc="49BC1494">
      <w:numFmt w:val="bullet"/>
      <w:lvlText w:val=""/>
      <w:lvlJc w:val="left"/>
      <w:pPr>
        <w:ind w:left="2880" w:hanging="360"/>
      </w:pPr>
      <w:rPr>
        <w:rFonts w:ascii="Wingdings"/>
        <w:sz w:val="20"/>
      </w:rPr>
    </w:lvl>
    <w:lvl w:ilvl="4" w:tplc="D292A8F4">
      <w:numFmt w:val="bullet"/>
      <w:lvlText w:val=""/>
      <w:lvlJc w:val="left"/>
      <w:pPr>
        <w:ind w:left="3600" w:hanging="360"/>
      </w:pPr>
      <w:rPr>
        <w:rFonts w:ascii="Wingdings"/>
        <w:sz w:val="20"/>
      </w:rPr>
    </w:lvl>
    <w:lvl w:ilvl="5" w:tplc="21BEF0EA">
      <w:numFmt w:val="bullet"/>
      <w:lvlText w:val=""/>
      <w:lvlJc w:val="left"/>
      <w:pPr>
        <w:ind w:left="4320" w:hanging="360"/>
      </w:pPr>
      <w:rPr>
        <w:rFonts w:ascii="Wingdings"/>
        <w:sz w:val="20"/>
      </w:rPr>
    </w:lvl>
    <w:lvl w:ilvl="6" w:tplc="D466ECAC">
      <w:numFmt w:val="bullet"/>
      <w:lvlText w:val=""/>
      <w:lvlJc w:val="left"/>
      <w:pPr>
        <w:ind w:left="5040" w:hanging="360"/>
      </w:pPr>
      <w:rPr>
        <w:rFonts w:ascii="Wingdings"/>
        <w:sz w:val="20"/>
      </w:rPr>
    </w:lvl>
    <w:lvl w:ilvl="7" w:tplc="059EE18C">
      <w:numFmt w:val="bullet"/>
      <w:lvlText w:val=""/>
      <w:lvlJc w:val="left"/>
      <w:pPr>
        <w:ind w:left="5760" w:hanging="360"/>
      </w:pPr>
      <w:rPr>
        <w:rFonts w:ascii="Wingdings"/>
        <w:sz w:val="20"/>
      </w:rPr>
    </w:lvl>
    <w:lvl w:ilvl="8" w:tplc="33DE245E">
      <w:numFmt w:val="bullet"/>
      <w:lvlText w:val=""/>
      <w:lvlJc w:val="left"/>
      <w:pPr>
        <w:ind w:left="6480" w:hanging="360"/>
      </w:pPr>
      <w:rPr>
        <w:rFonts w:asci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31471"/>
    <w:rsid w:val="00351536"/>
    <w:rsid w:val="0041623B"/>
    <w:rsid w:val="004F22B0"/>
    <w:rsid w:val="004F6320"/>
    <w:rsid w:val="00515848"/>
    <w:rsid w:val="00592FA3"/>
    <w:rsid w:val="00634857"/>
    <w:rsid w:val="0072574C"/>
    <w:rsid w:val="00786C33"/>
    <w:rsid w:val="007A2423"/>
    <w:rsid w:val="007E3A1E"/>
    <w:rsid w:val="008D454A"/>
    <w:rsid w:val="00972AE8"/>
    <w:rsid w:val="00994283"/>
    <w:rsid w:val="00AA6F2E"/>
    <w:rsid w:val="00BE25BE"/>
    <w:rsid w:val="00BE5D04"/>
    <w:rsid w:val="00C207D4"/>
    <w:rsid w:val="00C97117"/>
    <w:rsid w:val="00DD4721"/>
    <w:rsid w:val="00DF72EC"/>
    <w:rsid w:val="00F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Pr>
      <w:i/>
      <w:color w:val="4F81BD"/>
    </w:rPr>
  </w:style>
  <w:style w:type="paragraph" w:styleId="a4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</w:style>
  <w:style w:type="character" w:customStyle="1" w:styleId="font31">
    <w:name w:val="font31"/>
    <w:qFormat/>
    <w:rPr>
      <w:color w:val="333333"/>
      <w:sz w:val="18"/>
      <w:szCs w:val="18"/>
    </w:rPr>
  </w:style>
  <w:style w:type="character" w:customStyle="1" w:styleId="shorttext">
    <w:name w:val="short_text"/>
    <w:qFormat/>
  </w:style>
  <w:style w:type="paragraph" w:styleId="Web">
    <w:name w:val="Normal (Web)"/>
    <w:qFormat/>
    <w:pPr>
      <w:spacing w:line="360" w:lineRule="atLeast"/>
    </w:pPr>
    <w:rPr>
      <w:rFonts w:ascii="Arial"/>
      <w:color w:val="333333"/>
      <w:sz w:val="18"/>
      <w:szCs w:val="18"/>
    </w:rPr>
  </w:style>
  <w:style w:type="table" w:styleId="a5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qFormat/>
  </w:style>
  <w:style w:type="character" w:customStyle="1" w:styleId="a7">
    <w:name w:val="頁尾 字元"/>
    <w:qFormat/>
  </w:style>
  <w:style w:type="paragraph" w:styleId="a8">
    <w:name w:val="header"/>
    <w:qFormat/>
  </w:style>
  <w:style w:type="character" w:customStyle="1" w:styleId="a9">
    <w:name w:val="頁首 字元"/>
    <w:qFormat/>
  </w:style>
  <w:style w:type="table" w:customStyle="1" w:styleId="4">
    <w:name w:val="行事曆 4"/>
    <w:basedOn w:val="a1"/>
    <w:uiPriority w:val="99"/>
    <w:qFormat/>
    <w:rsid w:val="00F51B36"/>
    <w:pPr>
      <w:snapToGrid w:val="0"/>
    </w:pPr>
    <w:rPr>
      <w:rFonts w:asciiTheme="minorHAnsi" w:eastAsiaTheme="minorEastAsia" w:hAnsiTheme="minorHAnsi" w:cstheme="minorBidi"/>
      <w:b/>
      <w:color w:val="FFFFFF" w:themeColor="background1"/>
      <w:sz w:val="16"/>
      <w:szCs w:val="22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qFormat/>
    <w:pPr>
      <w:spacing w:before="200"/>
      <w:outlineLvl w:val="2"/>
    </w:pPr>
    <w:rPr>
      <w:b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Pr>
      <w:i/>
      <w:color w:val="4F81BD"/>
    </w:rPr>
  </w:style>
  <w:style w:type="paragraph" w:styleId="a4">
    <w:name w:val="Title"/>
    <w:basedOn w:val="a"/>
    <w:qFormat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</w:style>
  <w:style w:type="character" w:customStyle="1" w:styleId="font31">
    <w:name w:val="font31"/>
    <w:qFormat/>
    <w:rPr>
      <w:color w:val="333333"/>
      <w:sz w:val="18"/>
      <w:szCs w:val="18"/>
    </w:rPr>
  </w:style>
  <w:style w:type="character" w:customStyle="1" w:styleId="shorttext">
    <w:name w:val="short_text"/>
    <w:qFormat/>
  </w:style>
  <w:style w:type="paragraph" w:styleId="Web">
    <w:name w:val="Normal (Web)"/>
    <w:qFormat/>
    <w:pPr>
      <w:spacing w:line="360" w:lineRule="atLeast"/>
    </w:pPr>
    <w:rPr>
      <w:rFonts w:ascii="Arial"/>
      <w:color w:val="333333"/>
      <w:sz w:val="18"/>
      <w:szCs w:val="18"/>
    </w:rPr>
  </w:style>
  <w:style w:type="table" w:styleId="a5">
    <w:name w:val="Table Grid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qFormat/>
  </w:style>
  <w:style w:type="character" w:customStyle="1" w:styleId="a7">
    <w:name w:val="頁尾 字元"/>
    <w:qFormat/>
  </w:style>
  <w:style w:type="paragraph" w:styleId="a8">
    <w:name w:val="header"/>
    <w:qFormat/>
  </w:style>
  <w:style w:type="character" w:customStyle="1" w:styleId="a9">
    <w:name w:val="頁首 字元"/>
    <w:qFormat/>
  </w:style>
  <w:style w:type="table" w:customStyle="1" w:styleId="4">
    <w:name w:val="行事曆 4"/>
    <w:basedOn w:val="a1"/>
    <w:uiPriority w:val="99"/>
    <w:qFormat/>
    <w:rsid w:val="00F51B36"/>
    <w:pPr>
      <w:snapToGrid w:val="0"/>
    </w:pPr>
    <w:rPr>
      <w:rFonts w:asciiTheme="minorHAnsi" w:eastAsiaTheme="minorEastAsia" w:hAnsiTheme="minorHAnsi" w:cstheme="minorBidi"/>
      <w:b/>
      <w:color w:val="FFFFFF" w:themeColor="background1"/>
      <w:sz w:val="16"/>
      <w:szCs w:val="22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eastAsiaTheme="minorEastAsia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COOLMAN</dc:creator>
  <cp:lastModifiedBy>G3240</cp:lastModifiedBy>
  <cp:revision>12</cp:revision>
  <cp:lastPrinted>2015-07-21T10:18:00Z</cp:lastPrinted>
  <dcterms:created xsi:type="dcterms:W3CDTF">2015-01-29T09:21:00Z</dcterms:created>
  <dcterms:modified xsi:type="dcterms:W3CDTF">2024-03-19T03:16:00Z</dcterms:modified>
</cp:coreProperties>
</file>